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D8" w:rsidRDefault="002540D8" w:rsidP="002540D8">
      <w:pPr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bookmarkStart w:id="0" w:name="_Hlk219296029"/>
      <w:r w:rsidRPr="008C297D">
        <w:rPr>
          <w:rFonts w:ascii="Segoe UI" w:eastAsia="Times New Roman" w:hAnsi="Segoe UI" w:cs="Segoe UI"/>
          <w:b/>
          <w:szCs w:val="20"/>
          <w:lang w:val="hu-HU" w:eastAsia="ja-JP"/>
        </w:rPr>
        <w:t>JEGYZŐKÖNYV A VIZSGÁN TÖRTÉNT RENDKÍVÜLI ESEMÉNYRŐL</w:t>
      </w:r>
      <w:bookmarkEnd w:id="0"/>
    </w:p>
    <w:p w:rsidR="002540D8" w:rsidRPr="008C297D" w:rsidRDefault="002540D8" w:rsidP="002540D8">
      <w:pPr>
        <w:jc w:val="center"/>
        <w:rPr>
          <w:rFonts w:ascii="Segoe UI" w:eastAsia="Times New Roman" w:hAnsi="Segoe UI" w:cs="Segoe UI"/>
          <w:b/>
          <w:sz w:val="20"/>
          <w:szCs w:val="20"/>
          <w:lang w:val="hu-HU" w:eastAsia="ja-JP"/>
        </w:rPr>
      </w:pPr>
    </w:p>
    <w:tbl>
      <w:tblPr>
        <w:tblStyle w:val="Rcsostblzat1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40D8" w:rsidRPr="008C297D" w:rsidTr="005E16A6">
        <w:tc>
          <w:tcPr>
            <w:tcW w:w="2265" w:type="dxa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Vizsganap száma*:</w:t>
            </w:r>
          </w:p>
        </w:tc>
        <w:tc>
          <w:tcPr>
            <w:tcW w:w="2265" w:type="dxa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2266" w:type="dxa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Vizsga időpontja*:</w:t>
            </w:r>
          </w:p>
        </w:tc>
        <w:tc>
          <w:tcPr>
            <w:tcW w:w="2266" w:type="dxa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4530" w:type="dxa"/>
            <w:gridSpan w:val="2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Vizsgabiztos neve*:</w:t>
            </w:r>
          </w:p>
        </w:tc>
        <w:tc>
          <w:tcPr>
            <w:tcW w:w="4532" w:type="dxa"/>
            <w:gridSpan w:val="2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4530" w:type="dxa"/>
            <w:gridSpan w:val="2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Vizsga helye*:</w:t>
            </w:r>
          </w:p>
        </w:tc>
        <w:tc>
          <w:tcPr>
            <w:tcW w:w="4532" w:type="dxa"/>
            <w:gridSpan w:val="2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540D8" w:rsidRPr="008C297D" w:rsidRDefault="002540D8" w:rsidP="002540D8">
      <w:pPr>
        <w:widowControl/>
        <w:autoSpaceDE/>
        <w:autoSpaceDN/>
        <w:spacing w:before="240" w:after="160" w:line="300" w:lineRule="auto"/>
        <w:jc w:val="both"/>
        <w:rPr>
          <w:rFonts w:ascii="Segoe UI" w:eastAsia="Times New Roman" w:hAnsi="Segoe UI" w:cs="Segoe UI"/>
          <w:b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b/>
          <w:sz w:val="20"/>
          <w:szCs w:val="20"/>
          <w:lang w:val="hu-HU" w:eastAsia="ja-JP"/>
        </w:rPr>
        <w:t xml:space="preserve">A rendkívüli esemény jellege* </w:t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(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X-el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 jelölje meg a megfelelő lehetőséget):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Személyazonosság tekintetében a vizsgabiztos megtévesztése vagy annak 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megkísérlése.*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*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Meg nem engedett segédeszköz 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használata.*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*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A vizsgabiztos döntésének befolyásolására való 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törekvés.*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*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A vizsga rendjének 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megzavarása.*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*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Alkoholos befolyásoltság, vagy egyéb tudatmódosítószer hatása alatt jelent meg a </w:t>
      </w:r>
      <w:proofErr w:type="gram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vizsgán.*</w:t>
      </w:r>
      <w:proofErr w:type="gram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*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A vizsgaterem, vizsgapálya, vizsgahelyszín, szimulátor, jármű, gép, járművezető alkalmatlansága, rendkívüli időjárási körülmény stb. (komforthiány)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A vizsgadokumentációról bármilyen feljegyzés vagy fényképfelvétel készítése, vagy annak megkísérlése.</w:t>
      </w:r>
    </w:p>
    <w:p w:rsidR="002540D8" w:rsidRPr="008C297D" w:rsidRDefault="002540D8" w:rsidP="002540D8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Egyéb probléma az eset tényszerű leírásánál részletezve.</w:t>
      </w:r>
    </w:p>
    <w:p w:rsidR="002540D8" w:rsidRPr="008C297D" w:rsidRDefault="002540D8" w:rsidP="002540D8">
      <w:pPr>
        <w:widowControl/>
        <w:autoSpaceDE/>
        <w:autoSpaceDN/>
        <w:spacing w:before="120" w:after="160" w:line="300" w:lineRule="auto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Az érintettek személyes adatai (A **-</w:t>
      </w:r>
      <w:proofErr w:type="spellStart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al</w:t>
      </w:r>
      <w:proofErr w:type="spellEnd"/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 megjelölt esetekben kitöltendő táblázat):</w:t>
      </w:r>
    </w:p>
    <w:tbl>
      <w:tblPr>
        <w:tblStyle w:val="Rcsostblzat16"/>
        <w:tblW w:w="9067" w:type="dxa"/>
        <w:tblLook w:val="04A0" w:firstRow="1" w:lastRow="0" w:firstColumn="1" w:lastColumn="0" w:noHBand="0" w:noVBand="1"/>
      </w:tblPr>
      <w:tblGrid>
        <w:gridCol w:w="1555"/>
        <w:gridCol w:w="4110"/>
        <w:gridCol w:w="3402"/>
      </w:tblGrid>
      <w:tr w:rsidR="002540D8" w:rsidRPr="008C297D" w:rsidTr="005E16A6">
        <w:trPr>
          <w:trHeight w:val="305"/>
        </w:trPr>
        <w:tc>
          <w:tcPr>
            <w:tcW w:w="1555" w:type="dxa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KTI azonosító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Név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Eltiltás esetén annak mértéke</w:t>
            </w: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2540D8" w:rsidRPr="008C297D" w:rsidTr="005E16A6">
        <w:tc>
          <w:tcPr>
            <w:tcW w:w="1555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110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3402" w:type="dxa"/>
          </w:tcPr>
          <w:p w:rsidR="002540D8" w:rsidRPr="008C297D" w:rsidRDefault="002540D8" w:rsidP="005E16A6">
            <w:pPr>
              <w:widowControl/>
              <w:autoSpaceDE/>
              <w:autoSpaceDN/>
              <w:spacing w:before="120" w:after="120" w:line="30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2540D8" w:rsidRPr="008C297D" w:rsidRDefault="002540D8" w:rsidP="002540D8">
      <w:pPr>
        <w:widowControl/>
        <w:autoSpaceDE/>
        <w:autoSpaceDN/>
        <w:spacing w:before="120" w:after="160" w:line="300" w:lineRule="auto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2540D8" w:rsidRPr="008C297D" w:rsidRDefault="002540D8" w:rsidP="002540D8">
      <w:pPr>
        <w:widowControl/>
        <w:autoSpaceDE/>
        <w:autoSpaceDN/>
        <w:spacing w:after="200" w:line="276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br w:type="page"/>
      </w:r>
    </w:p>
    <w:p w:rsidR="002540D8" w:rsidRPr="008C297D" w:rsidRDefault="002540D8" w:rsidP="002540D8">
      <w:pPr>
        <w:spacing w:before="120"/>
        <w:rPr>
          <w:rFonts w:ascii="Segoe UI" w:hAnsi="Segoe UI" w:cs="Segoe UI"/>
          <w:sz w:val="20"/>
          <w:szCs w:val="20"/>
          <w:lang w:val="hu-HU"/>
        </w:rPr>
      </w:pPr>
      <w:r w:rsidRPr="008C297D">
        <w:rPr>
          <w:rFonts w:ascii="Segoe UI" w:hAnsi="Segoe UI" w:cs="Segoe UI"/>
          <w:sz w:val="20"/>
          <w:szCs w:val="20"/>
          <w:lang w:val="hu-HU"/>
        </w:rPr>
        <w:lastRenderedPageBreak/>
        <w:t>Az esemény tényszerű leírása:</w:t>
      </w: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Segoe UI" w:hAnsi="Segoe UI" w:cs="Segoe UI"/>
          <w:sz w:val="20"/>
          <w:szCs w:val="20"/>
          <w:lang w:val="hu-HU"/>
        </w:rPr>
      </w:pPr>
    </w:p>
    <w:p w:rsidR="002540D8" w:rsidRPr="008C297D" w:rsidRDefault="002540D8" w:rsidP="002540D8">
      <w:pPr>
        <w:spacing w:before="120"/>
        <w:rPr>
          <w:rFonts w:ascii="Segoe UI" w:hAnsi="Segoe UI" w:cs="Segoe UI"/>
          <w:sz w:val="20"/>
          <w:szCs w:val="20"/>
          <w:lang w:val="hu-HU"/>
        </w:rPr>
      </w:pPr>
      <w:r w:rsidRPr="008C297D">
        <w:rPr>
          <w:rFonts w:ascii="Segoe UI" w:hAnsi="Segoe UI" w:cs="Segoe UI"/>
          <w:sz w:val="20"/>
          <w:szCs w:val="20"/>
          <w:lang w:val="hu-HU"/>
        </w:rPr>
        <w:t>* Kötelezően kitöltendő elemek.</w:t>
      </w:r>
    </w:p>
    <w:p w:rsidR="002540D8" w:rsidRPr="008C297D" w:rsidRDefault="002540D8" w:rsidP="002540D8">
      <w:pPr>
        <w:spacing w:before="120"/>
        <w:rPr>
          <w:rFonts w:ascii="Segoe UI" w:hAnsi="Segoe UI" w:cs="Segoe UI"/>
          <w:sz w:val="20"/>
          <w:szCs w:val="20"/>
          <w:lang w:val="hu-HU"/>
        </w:rPr>
      </w:pPr>
      <w:r w:rsidRPr="008C297D">
        <w:rPr>
          <w:rFonts w:ascii="Segoe UI" w:hAnsi="Segoe UI" w:cs="Segoe UI"/>
          <w:sz w:val="20"/>
          <w:szCs w:val="20"/>
          <w:lang w:val="hu-HU"/>
        </w:rPr>
        <w:t xml:space="preserve">A rendkívüli eseményről a vizsgabizottságnak haladéktalanul értesítenie kell a </w:t>
      </w:r>
      <w:r w:rsidRPr="008C297D">
        <w:rPr>
          <w:rFonts w:ascii="Segoe UI" w:hAnsi="Segoe UI" w:cs="Segoe UI"/>
          <w:b/>
          <w:sz w:val="20"/>
          <w:szCs w:val="20"/>
          <w:lang w:val="hu-HU"/>
        </w:rPr>
        <w:t>Vasúti Vizsgaszervezési Osztályt</w:t>
      </w:r>
      <w:r w:rsidRPr="008C297D">
        <w:rPr>
          <w:rFonts w:ascii="Segoe UI" w:hAnsi="Segoe UI" w:cs="Segoe UI"/>
          <w:sz w:val="20"/>
          <w:szCs w:val="20"/>
          <w:lang w:val="hu-HU"/>
        </w:rPr>
        <w:t xml:space="preserve">, a </w:t>
      </w:r>
      <w:hyperlink r:id="rId5" w:history="1">
        <w:r w:rsidRPr="008C297D">
          <w:rPr>
            <w:rStyle w:val="Hiperhivatkozs"/>
            <w:rFonts w:ascii="Segoe UI" w:hAnsi="Segoe UI" w:cs="Segoe UI"/>
            <w:sz w:val="20"/>
            <w:szCs w:val="20"/>
            <w:lang w:val="hu-HU"/>
          </w:rPr>
          <w:t>vvk.vizsgaszervezes@kavk.hu</w:t>
        </w:r>
      </w:hyperlink>
      <w:r w:rsidRPr="008C297D">
        <w:rPr>
          <w:rFonts w:ascii="Segoe UI" w:hAnsi="Segoe UI" w:cs="Segoe UI"/>
          <w:sz w:val="20"/>
          <w:szCs w:val="20"/>
          <w:lang w:val="hu-HU"/>
        </w:rPr>
        <w:t xml:space="preserve"> email címen. A jegyzőkönyv a leadandó vizsgaanyag részét képezi.</w:t>
      </w:r>
    </w:p>
    <w:p w:rsidR="002540D8" w:rsidRPr="008C297D" w:rsidRDefault="002540D8" w:rsidP="002540D8">
      <w:pPr>
        <w:spacing w:before="120"/>
        <w:rPr>
          <w:rFonts w:ascii="Segoe UI" w:hAnsi="Segoe UI" w:cs="Segoe UI"/>
          <w:sz w:val="20"/>
          <w:szCs w:val="20"/>
          <w:lang w:val="hu-HU"/>
        </w:rPr>
      </w:pPr>
      <w:r w:rsidRPr="008C297D">
        <w:rPr>
          <w:rFonts w:ascii="Segoe UI" w:hAnsi="Segoe UI" w:cs="Segoe UI"/>
          <w:noProof/>
          <w:sz w:val="20"/>
          <w:szCs w:val="20"/>
          <w:lang w:val="hu-HU"/>
        </w:rPr>
        <mc:AlternateContent>
          <mc:Choice Requires="wps">
            <w:drawing>
              <wp:inline distT="0" distB="0" distL="0" distR="0" wp14:anchorId="44FF0E58" wp14:editId="07D61ADE">
                <wp:extent cx="2362200" cy="923925"/>
                <wp:effectExtent l="0" t="0" r="0" b="9525"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40D8" w:rsidRPr="00A65C46" w:rsidRDefault="002540D8" w:rsidP="002540D8">
                            <w:pPr>
                              <w:rPr>
                                <w:rFonts w:ascii="Segoe UI" w:hAnsi="Segoe UI" w:cs="Segoe UI"/>
                                <w:u w:val="dotted"/>
                              </w:rPr>
                            </w:pPr>
                            <w:proofErr w:type="spellStart"/>
                            <w:r w:rsidRPr="00A65C46">
                              <w:rPr>
                                <w:rFonts w:ascii="Segoe UI" w:hAnsi="Segoe UI" w:cs="Segoe UI"/>
                              </w:rPr>
                              <w:t>Kelt</w:t>
                            </w:r>
                            <w:proofErr w:type="spellEnd"/>
                            <w:r w:rsidRPr="00A65C46">
                              <w:rPr>
                                <w:rFonts w:ascii="Segoe UI" w:hAnsi="Segoe UI" w:cs="Segoe UI"/>
                              </w:rPr>
                              <w:t xml:space="preserve">: </w:t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F0E58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width:186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" fillcolor="window" stroked="f" strokeweight=".5pt">
                <v:textbox>
                  <w:txbxContent>
                    <w:p w:rsidR="002540D8" w:rsidRPr="00A65C46" w:rsidRDefault="002540D8" w:rsidP="002540D8">
                      <w:pPr>
                        <w:rPr>
                          <w:rFonts w:ascii="Segoe UI" w:hAnsi="Segoe UI" w:cs="Segoe UI"/>
                          <w:u w:val="dotted"/>
                        </w:rPr>
                      </w:pPr>
                      <w:proofErr w:type="spellStart"/>
                      <w:r w:rsidRPr="00A65C46">
                        <w:rPr>
                          <w:rFonts w:ascii="Segoe UI" w:hAnsi="Segoe UI" w:cs="Segoe UI"/>
                        </w:rPr>
                        <w:t>Kelt</w:t>
                      </w:r>
                      <w:proofErr w:type="spellEnd"/>
                      <w:r w:rsidRPr="00A65C46">
                        <w:rPr>
                          <w:rFonts w:ascii="Segoe UI" w:hAnsi="Segoe UI" w:cs="Segoe UI"/>
                        </w:rPr>
                        <w:t xml:space="preserve">: </w:t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C297D">
        <w:rPr>
          <w:rFonts w:ascii="Segoe UI" w:hAnsi="Segoe UI" w:cs="Segoe UI"/>
          <w:noProof/>
          <w:sz w:val="20"/>
          <w:szCs w:val="20"/>
          <w:lang w:val="hu-HU"/>
        </w:rPr>
        <mc:AlternateContent>
          <mc:Choice Requires="wps">
            <w:drawing>
              <wp:inline distT="0" distB="0" distL="0" distR="0" wp14:anchorId="3BD16268" wp14:editId="6AB90C9D">
                <wp:extent cx="3343275" cy="923925"/>
                <wp:effectExtent l="0" t="0" r="9525" b="9525"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40D8" w:rsidRDefault="002540D8" w:rsidP="002540D8">
                            <w:pPr>
                              <w:jc w:val="right"/>
                              <w:rPr>
                                <w:rFonts w:ascii="Segoe UI" w:hAnsi="Segoe UI" w:cs="Segoe UI"/>
                                <w:u w:val="dotte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u w:val="dotted"/>
                              </w:rPr>
                              <w:tab/>
                            </w:r>
                          </w:p>
                          <w:p w:rsidR="002540D8" w:rsidRDefault="002540D8" w:rsidP="002540D8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r w:rsidRPr="00A65C46">
                              <w:rPr>
                                <w:rFonts w:ascii="Segoe UI" w:hAnsi="Segoe UI" w:cs="Segoe UI"/>
                              </w:rPr>
                              <w:t xml:space="preserve">A </w:t>
                            </w:r>
                            <w:proofErr w:type="spellStart"/>
                            <w:r w:rsidRPr="00A65C46">
                              <w:rPr>
                                <w:rFonts w:ascii="Segoe UI" w:hAnsi="Segoe UI" w:cs="Segoe UI"/>
                              </w:rPr>
                              <w:t>vizsgabiztos</w:t>
                            </w:r>
                            <w:proofErr w:type="spellEnd"/>
                            <w:r w:rsidRPr="00A65C4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Pr="00A65C46">
                              <w:rPr>
                                <w:rFonts w:ascii="Segoe UI" w:hAnsi="Segoe UI" w:cs="Segoe UI"/>
                              </w:rPr>
                              <w:t>aláírása</w:t>
                            </w:r>
                            <w:proofErr w:type="spellEnd"/>
                          </w:p>
                          <w:p w:rsidR="002540D8" w:rsidRPr="00A65C46" w:rsidRDefault="002540D8" w:rsidP="002540D8">
                            <w:pPr>
                              <w:jc w:val="right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>
                              <w:rPr>
                                <w:rFonts w:ascii="Segoe UI" w:hAnsi="Segoe UI" w:cs="Segoe UI"/>
                              </w:rPr>
                              <w:t>P.h.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D16268" id="Szövegdoboz 8" o:spid="_x0000_s1027" type="#_x0000_t202" style="width:263.2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" fillcolor="window" stroked="f" strokeweight=".5pt">
                <v:textbox>
                  <w:txbxContent>
                    <w:p w:rsidR="002540D8" w:rsidRDefault="002540D8" w:rsidP="002540D8">
                      <w:pPr>
                        <w:jc w:val="right"/>
                        <w:rPr>
                          <w:rFonts w:ascii="Segoe UI" w:hAnsi="Segoe UI" w:cs="Segoe UI"/>
                          <w:u w:val="dotted"/>
                        </w:rPr>
                      </w:pP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u w:val="dotted"/>
                        </w:rPr>
                        <w:tab/>
                      </w:r>
                    </w:p>
                    <w:p w:rsidR="002540D8" w:rsidRDefault="002540D8" w:rsidP="002540D8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r w:rsidRPr="00A65C46">
                        <w:rPr>
                          <w:rFonts w:ascii="Segoe UI" w:hAnsi="Segoe UI" w:cs="Segoe UI"/>
                        </w:rPr>
                        <w:t xml:space="preserve">A </w:t>
                      </w:r>
                      <w:proofErr w:type="spellStart"/>
                      <w:r w:rsidRPr="00A65C46">
                        <w:rPr>
                          <w:rFonts w:ascii="Segoe UI" w:hAnsi="Segoe UI" w:cs="Segoe UI"/>
                        </w:rPr>
                        <w:t>vizsgabiztos</w:t>
                      </w:r>
                      <w:proofErr w:type="spellEnd"/>
                      <w:r w:rsidRPr="00A65C46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Pr="00A65C46">
                        <w:rPr>
                          <w:rFonts w:ascii="Segoe UI" w:hAnsi="Segoe UI" w:cs="Segoe UI"/>
                        </w:rPr>
                        <w:t>aláírása</w:t>
                      </w:r>
                      <w:proofErr w:type="spellEnd"/>
                    </w:p>
                    <w:p w:rsidR="002540D8" w:rsidRPr="00A65C46" w:rsidRDefault="002540D8" w:rsidP="002540D8">
                      <w:pPr>
                        <w:jc w:val="right"/>
                        <w:rPr>
                          <w:rFonts w:ascii="Segoe UI" w:hAnsi="Segoe UI" w:cs="Segoe UI"/>
                        </w:rPr>
                      </w:pPr>
                      <w:proofErr w:type="spellStart"/>
                      <w:r>
                        <w:rPr>
                          <w:rFonts w:ascii="Segoe UI" w:hAnsi="Segoe UI" w:cs="Segoe UI"/>
                        </w:rPr>
                        <w:t>P.h.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A3ABD" w:rsidRPr="002540D8" w:rsidRDefault="003A3ABD" w:rsidP="002540D8">
      <w:pPr>
        <w:widowControl/>
        <w:autoSpaceDE/>
        <w:autoSpaceDN/>
        <w:rPr>
          <w:noProof/>
          <w:sz w:val="20"/>
          <w:szCs w:val="20"/>
          <w:lang w:val="hu-HU"/>
        </w:rPr>
      </w:pPr>
      <w:bookmarkStart w:id="1" w:name="_GoBack"/>
      <w:bookmarkEnd w:id="1"/>
    </w:p>
    <w:sectPr w:rsidR="003A3ABD" w:rsidRPr="0025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7pt;height:57pt" o:bullet="t">
        <v:imagedata r:id="rId1" o:title="Névtelen"/>
      </v:shape>
    </w:pict>
  </w:numPicBullet>
  <w:abstractNum w:abstractNumId="0" w15:restartNumberingAfterBreak="0">
    <w:nsid w:val="20F2225A"/>
    <w:multiLevelType w:val="hybridMultilevel"/>
    <w:tmpl w:val="37B45E6A"/>
    <w:lvl w:ilvl="0" w:tplc="751669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D8"/>
    <w:rsid w:val="002540D8"/>
    <w:rsid w:val="003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124C"/>
  <w15:chartTrackingRefBased/>
  <w15:docId w15:val="{D3ACF5BB-35BD-4492-91C8-A8DC706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40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540D8"/>
    <w:rPr>
      <w:color w:val="0563C1" w:themeColor="hyperlink"/>
      <w:u w:val="single"/>
    </w:rPr>
  </w:style>
  <w:style w:type="table" w:customStyle="1" w:styleId="Rcsostblzat16">
    <w:name w:val="Rácsos táblázat16"/>
    <w:basedOn w:val="Normltblzat"/>
    <w:next w:val="Rcsostblzat"/>
    <w:uiPriority w:val="39"/>
    <w:rsid w:val="002540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5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k.vizsgaszervezes@kavk.h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1</cp:revision>
  <dcterms:created xsi:type="dcterms:W3CDTF">2026-03-02T14:57:00Z</dcterms:created>
  <dcterms:modified xsi:type="dcterms:W3CDTF">2026-03-02T14:58:00Z</dcterms:modified>
</cp:coreProperties>
</file>